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250E" w:rsidRDefault="009F250E">
      <w:pPr>
        <w:pStyle w:val="Standard"/>
      </w:pPr>
    </w:p>
    <w:p w:rsidR="009F250E" w:rsidRDefault="009F250E">
      <w:pPr>
        <w:pStyle w:val="Standard"/>
        <w:rPr>
          <w:b/>
          <w:bCs/>
          <w:sz w:val="28"/>
          <w:szCs w:val="28"/>
        </w:rPr>
      </w:pPr>
    </w:p>
    <w:p w:rsidR="009F250E" w:rsidRDefault="009F250E">
      <w:pPr>
        <w:pStyle w:val="Standard"/>
        <w:rPr>
          <w:b/>
          <w:bCs/>
          <w:sz w:val="28"/>
          <w:szCs w:val="28"/>
        </w:rPr>
      </w:pPr>
    </w:p>
    <w:p w:rsidR="009F250E" w:rsidRDefault="0021675D">
      <w:pPr>
        <w:pStyle w:val="Standard"/>
        <w:rPr>
          <w:b/>
          <w:bCs/>
          <w:sz w:val="28"/>
          <w:szCs w:val="28"/>
        </w:rPr>
      </w:pPr>
      <w:r>
        <w:rPr>
          <w:b/>
          <w:bCs/>
          <w:sz w:val="28"/>
          <w:szCs w:val="28"/>
        </w:rPr>
        <w:t>Role specification for lay chaplains in schools</w:t>
      </w:r>
    </w:p>
    <w:p w:rsidR="009F250E" w:rsidRDefault="0021675D">
      <w:pPr>
        <w:pStyle w:val="Standard"/>
      </w:pPr>
      <w:r>
        <w:t xml:space="preserve">The role of a lay chaplain will vary in different school contexts and therefore need to be described in different ways. It is </w:t>
      </w:r>
      <w:r>
        <w:t>unlikely that any two school chaplaincy roles will be completely identical.</w:t>
      </w:r>
    </w:p>
    <w:p w:rsidR="009F250E" w:rsidRDefault="0021675D">
      <w:pPr>
        <w:pStyle w:val="Standard"/>
      </w:pPr>
      <w:r>
        <w:t xml:space="preserve">However, there are some clear </w:t>
      </w:r>
      <w:r>
        <w:t>common elements</w:t>
      </w:r>
      <w:r>
        <w:t xml:space="preserve"> in school chaplaincy and this document will set out some essential requirements for any chaplaincy in schools role and also suggest s</w:t>
      </w:r>
      <w:r>
        <w:t>ome important requirements depending on the different roles the lay person may have.</w:t>
      </w:r>
    </w:p>
    <w:p w:rsidR="009F250E" w:rsidRDefault="0021675D">
      <w:pPr>
        <w:pStyle w:val="Standard"/>
      </w:pPr>
      <w:r>
        <w:t xml:space="preserve">We advise that a formal job description is developed as soon as an agreement with a school has been made. A job description will define expectations and clarify the role, </w:t>
      </w:r>
      <w:r>
        <w:t>and it will be a useful document against which the role can regularly be reviewed and, if need be, adjusted.</w:t>
      </w:r>
    </w:p>
    <w:p w:rsidR="0004175B" w:rsidRPr="0004175B" w:rsidRDefault="0004175B">
      <w:pPr>
        <w:pStyle w:val="Standard"/>
      </w:pPr>
      <w:bookmarkStart w:id="0" w:name="_GoBack"/>
      <w:bookmarkEnd w:id="0"/>
    </w:p>
    <w:tbl>
      <w:tblPr>
        <w:tblW w:w="9026" w:type="dxa"/>
        <w:tblLayout w:type="fixed"/>
        <w:tblCellMar>
          <w:left w:w="10" w:type="dxa"/>
          <w:right w:w="10" w:type="dxa"/>
        </w:tblCellMar>
        <w:tblLook w:val="04A0" w:firstRow="1" w:lastRow="0" w:firstColumn="1" w:lastColumn="0" w:noHBand="0" w:noVBand="1"/>
      </w:tblPr>
      <w:tblGrid>
        <w:gridCol w:w="9026"/>
      </w:tblGrid>
      <w:tr w:rsidR="009F250E">
        <w:tblPrEx>
          <w:tblCellMar>
            <w:top w:w="0" w:type="dxa"/>
            <w:bottom w:w="0" w:type="dxa"/>
          </w:tblCellMar>
        </w:tblPrEx>
        <w:tc>
          <w:tcPr>
            <w:tcW w:w="9026" w:type="dxa"/>
            <w:tcBorders>
              <w:top w:val="single" w:sz="2" w:space="0" w:color="000000"/>
              <w:left w:val="single" w:sz="2" w:space="0" w:color="000000"/>
              <w:right w:val="single" w:sz="2" w:space="0" w:color="000000"/>
            </w:tcBorders>
            <w:tcMar>
              <w:top w:w="55" w:type="dxa"/>
              <w:left w:w="55" w:type="dxa"/>
              <w:bottom w:w="55" w:type="dxa"/>
              <w:right w:w="55" w:type="dxa"/>
            </w:tcMar>
          </w:tcPr>
          <w:p w:rsidR="009F250E" w:rsidRDefault="0021675D">
            <w:pPr>
              <w:pStyle w:val="Standard"/>
              <w:shd w:val="clear" w:color="auto" w:fill="FFFF99"/>
              <w:rPr>
                <w:b/>
                <w:bCs/>
                <w:sz w:val="28"/>
                <w:szCs w:val="28"/>
              </w:rPr>
            </w:pPr>
            <w:r>
              <w:rPr>
                <w:b/>
                <w:bCs/>
                <w:sz w:val="28"/>
                <w:szCs w:val="28"/>
              </w:rPr>
              <w:t>Essential requirements for lay chaplains in schools</w:t>
            </w:r>
          </w:p>
        </w:tc>
      </w:tr>
      <w:tr w:rsidR="009F250E">
        <w:tblPrEx>
          <w:tblCellMar>
            <w:top w:w="0" w:type="dxa"/>
            <w:bottom w:w="0" w:type="dxa"/>
          </w:tblCellMar>
        </w:tblPrEx>
        <w:tc>
          <w:tcPr>
            <w:tcW w:w="9026" w:type="dxa"/>
            <w:tcBorders>
              <w:left w:val="single" w:sz="2" w:space="0" w:color="000000"/>
              <w:right w:val="single" w:sz="2" w:space="0" w:color="000000"/>
            </w:tcBorders>
            <w:tcMar>
              <w:top w:w="55" w:type="dxa"/>
              <w:left w:w="55" w:type="dxa"/>
              <w:bottom w:w="55" w:type="dxa"/>
              <w:right w:w="55" w:type="dxa"/>
            </w:tcMar>
          </w:tcPr>
          <w:p w:rsidR="009F250E" w:rsidRDefault="0021675D">
            <w:pPr>
              <w:pStyle w:val="Standard"/>
              <w:rPr>
                <w:b/>
                <w:bCs/>
              </w:rPr>
            </w:pPr>
            <w:r>
              <w:rPr>
                <w:b/>
                <w:bCs/>
              </w:rPr>
              <w:t xml:space="preserve">You are a committed Christian and a regular church-goer with a strong personal faith in </w:t>
            </w:r>
            <w:r>
              <w:rPr>
                <w:b/>
                <w:bCs/>
              </w:rPr>
              <w:t>Jesus Christ.</w:t>
            </w:r>
          </w:p>
        </w:tc>
      </w:tr>
      <w:tr w:rsidR="009F250E">
        <w:tblPrEx>
          <w:tblCellMar>
            <w:top w:w="0" w:type="dxa"/>
            <w:bottom w:w="0" w:type="dxa"/>
          </w:tblCellMar>
        </w:tblPrEx>
        <w:tc>
          <w:tcPr>
            <w:tcW w:w="9026" w:type="dxa"/>
            <w:tcBorders>
              <w:left w:val="single" w:sz="2" w:space="0" w:color="000000"/>
              <w:right w:val="single" w:sz="2" w:space="0" w:color="000000"/>
            </w:tcBorders>
            <w:tcMar>
              <w:top w:w="55" w:type="dxa"/>
              <w:left w:w="55" w:type="dxa"/>
              <w:bottom w:w="55" w:type="dxa"/>
              <w:right w:w="55" w:type="dxa"/>
            </w:tcMar>
          </w:tcPr>
          <w:p w:rsidR="009F250E" w:rsidRDefault="0021675D">
            <w:pPr>
              <w:pStyle w:val="Standard"/>
              <w:rPr>
                <w:b/>
                <w:bCs/>
              </w:rPr>
            </w:pPr>
            <w:r>
              <w:rPr>
                <w:b/>
                <w:bCs/>
              </w:rPr>
              <w:t xml:space="preserve">You have a strong sense of love, commitment and enthusiasm for your school community, it's vision and ethos  </w:t>
            </w:r>
          </w:p>
        </w:tc>
      </w:tr>
      <w:tr w:rsidR="009F250E">
        <w:tblPrEx>
          <w:tblCellMar>
            <w:top w:w="0" w:type="dxa"/>
            <w:bottom w:w="0" w:type="dxa"/>
          </w:tblCellMar>
        </w:tblPrEx>
        <w:tc>
          <w:tcPr>
            <w:tcW w:w="9026" w:type="dxa"/>
            <w:tcBorders>
              <w:left w:val="single" w:sz="2" w:space="0" w:color="000000"/>
              <w:right w:val="single" w:sz="2" w:space="0" w:color="000000"/>
            </w:tcBorders>
            <w:tcMar>
              <w:top w:w="55" w:type="dxa"/>
              <w:left w:w="55" w:type="dxa"/>
              <w:bottom w:w="55" w:type="dxa"/>
              <w:right w:w="55" w:type="dxa"/>
            </w:tcMar>
          </w:tcPr>
          <w:p w:rsidR="009F250E" w:rsidRDefault="0021675D">
            <w:pPr>
              <w:pStyle w:val="Standard"/>
              <w:rPr>
                <w:b/>
                <w:bCs/>
              </w:rPr>
            </w:pPr>
            <w:r>
              <w:rPr>
                <w:b/>
                <w:bCs/>
              </w:rPr>
              <w:t>You have excellent communication skills and the ability to build and maintain relationships with staff, parents and children at t</w:t>
            </w:r>
            <w:r>
              <w:rPr>
                <w:b/>
                <w:bCs/>
              </w:rPr>
              <w:t>he school as well as with the wider community and the Church</w:t>
            </w:r>
          </w:p>
        </w:tc>
      </w:tr>
      <w:tr w:rsidR="009F250E">
        <w:tblPrEx>
          <w:tblCellMar>
            <w:top w:w="0" w:type="dxa"/>
            <w:bottom w:w="0" w:type="dxa"/>
          </w:tblCellMar>
        </w:tblPrEx>
        <w:tc>
          <w:tcPr>
            <w:tcW w:w="9026" w:type="dxa"/>
            <w:tcBorders>
              <w:left w:val="single" w:sz="2" w:space="0" w:color="000000"/>
              <w:right w:val="single" w:sz="2" w:space="0" w:color="000000"/>
            </w:tcBorders>
            <w:tcMar>
              <w:top w:w="55" w:type="dxa"/>
              <w:left w:w="55" w:type="dxa"/>
              <w:bottom w:w="55" w:type="dxa"/>
              <w:right w:w="55" w:type="dxa"/>
            </w:tcMar>
          </w:tcPr>
          <w:p w:rsidR="009F250E" w:rsidRDefault="0021675D">
            <w:pPr>
              <w:pStyle w:val="Standard"/>
              <w:rPr>
                <w:b/>
                <w:bCs/>
              </w:rPr>
            </w:pPr>
            <w:r>
              <w:rPr>
                <w:b/>
                <w:bCs/>
              </w:rPr>
              <w:t>You are committed to working collaboratively as a team member</w:t>
            </w:r>
          </w:p>
        </w:tc>
      </w:tr>
      <w:tr w:rsidR="009F250E">
        <w:tblPrEx>
          <w:tblCellMar>
            <w:top w:w="0" w:type="dxa"/>
            <w:bottom w:w="0" w:type="dxa"/>
          </w:tblCellMar>
        </w:tblPrEx>
        <w:tc>
          <w:tcPr>
            <w:tcW w:w="9026" w:type="dxa"/>
            <w:tcBorders>
              <w:left w:val="single" w:sz="2" w:space="0" w:color="000000"/>
              <w:right w:val="single" w:sz="2" w:space="0" w:color="000000"/>
            </w:tcBorders>
            <w:tcMar>
              <w:top w:w="55" w:type="dxa"/>
              <w:left w:w="55" w:type="dxa"/>
              <w:bottom w:w="55" w:type="dxa"/>
              <w:right w:w="55" w:type="dxa"/>
            </w:tcMar>
          </w:tcPr>
          <w:p w:rsidR="009F250E" w:rsidRDefault="0021675D">
            <w:pPr>
              <w:pStyle w:val="Standard"/>
              <w:rPr>
                <w:b/>
                <w:bCs/>
              </w:rPr>
            </w:pPr>
            <w:r>
              <w:rPr>
                <w:b/>
                <w:bCs/>
              </w:rPr>
              <w:t>You are able to “think outside the box” and find new and creative ways of building relationships and engaging in your school commun</w:t>
            </w:r>
            <w:r>
              <w:rPr>
                <w:b/>
                <w:bCs/>
              </w:rPr>
              <w:t>ity</w:t>
            </w:r>
          </w:p>
        </w:tc>
      </w:tr>
      <w:tr w:rsidR="009F250E" w:rsidTr="0004175B">
        <w:tblPrEx>
          <w:tblCellMar>
            <w:top w:w="0" w:type="dxa"/>
            <w:bottom w:w="0" w:type="dxa"/>
          </w:tblCellMar>
        </w:tblPrEx>
        <w:tc>
          <w:tcPr>
            <w:tcW w:w="9026" w:type="dxa"/>
            <w:tcBorders>
              <w:left w:val="single" w:sz="2" w:space="0" w:color="000000"/>
              <w:right w:val="single" w:sz="2" w:space="0" w:color="000000"/>
            </w:tcBorders>
            <w:tcMar>
              <w:top w:w="55" w:type="dxa"/>
              <w:left w:w="55" w:type="dxa"/>
              <w:bottom w:w="55" w:type="dxa"/>
              <w:right w:w="55" w:type="dxa"/>
            </w:tcMar>
          </w:tcPr>
          <w:p w:rsidR="009F250E" w:rsidRDefault="0021675D">
            <w:pPr>
              <w:pStyle w:val="Standard"/>
              <w:rPr>
                <w:b/>
                <w:bCs/>
              </w:rPr>
            </w:pPr>
            <w:r>
              <w:rPr>
                <w:b/>
                <w:bCs/>
              </w:rPr>
              <w:t>You are able to reflect theologically upon various issues and keen to improve your understanding of theology</w:t>
            </w:r>
          </w:p>
        </w:tc>
      </w:tr>
      <w:tr w:rsidR="009F250E" w:rsidTr="0004175B">
        <w:tblPrEx>
          <w:tblCellMar>
            <w:top w:w="0" w:type="dxa"/>
            <w:bottom w:w="0" w:type="dxa"/>
          </w:tblCellMar>
        </w:tblPrEx>
        <w:tc>
          <w:tcPr>
            <w:tcW w:w="9026" w:type="dxa"/>
            <w:tcBorders>
              <w:left w:val="single" w:sz="2" w:space="0" w:color="000000"/>
              <w:bottom w:val="single" w:sz="4" w:space="0" w:color="auto"/>
              <w:right w:val="single" w:sz="2" w:space="0" w:color="000000"/>
            </w:tcBorders>
            <w:tcMar>
              <w:top w:w="55" w:type="dxa"/>
              <w:left w:w="55" w:type="dxa"/>
              <w:bottom w:w="55" w:type="dxa"/>
              <w:right w:w="55" w:type="dxa"/>
            </w:tcMar>
          </w:tcPr>
          <w:p w:rsidR="009F250E" w:rsidRDefault="0021675D">
            <w:pPr>
              <w:pStyle w:val="Standard"/>
              <w:rPr>
                <w:b/>
                <w:bCs/>
              </w:rPr>
            </w:pPr>
            <w:r>
              <w:rPr>
                <w:b/>
                <w:bCs/>
              </w:rPr>
              <w:t>You have strong personal integrity and will comply fully with the safeguarding and confidentiality policies of the school</w:t>
            </w:r>
          </w:p>
        </w:tc>
      </w:tr>
    </w:tbl>
    <w:p w:rsidR="0004175B" w:rsidRDefault="0004175B">
      <w:pPr>
        <w:pStyle w:val="Standard"/>
      </w:pPr>
    </w:p>
    <w:p w:rsidR="009F250E" w:rsidRDefault="0021675D">
      <w:pPr>
        <w:pStyle w:val="Standard"/>
      </w:pPr>
      <w:r>
        <w:t xml:space="preserve">Depending on the </w:t>
      </w:r>
      <w:r>
        <w:t>defined role of the lay chaplain in each specific school, there will also be different sets of desirable requirements varying from one school to the other.</w:t>
      </w:r>
    </w:p>
    <w:p w:rsidR="009F250E" w:rsidRDefault="0021675D">
      <w:pPr>
        <w:pStyle w:val="Standard"/>
      </w:pPr>
      <w:r>
        <w:lastRenderedPageBreak/>
        <w:t>Below is a description of “typical roles” commonly carried out by lay chaplains in schools</w:t>
      </w:r>
      <w:r>
        <w:rPr>
          <w:rStyle w:val="FootnoteReference"/>
        </w:rPr>
        <w:footnoteReference w:id="1"/>
      </w:r>
      <w:r>
        <w:t>, with examples of accompanied tasks and desirable requirements/</w:t>
      </w:r>
      <w:proofErr w:type="gramStart"/>
      <w:r>
        <w:t>skills.</w:t>
      </w:r>
      <w:proofErr w:type="gramEnd"/>
    </w:p>
    <w:p w:rsidR="009F250E" w:rsidRDefault="009F250E">
      <w:pPr>
        <w:pStyle w:val="Standard"/>
      </w:pPr>
    </w:p>
    <w:tbl>
      <w:tblPr>
        <w:tblW w:w="9026" w:type="dxa"/>
        <w:tblLayout w:type="fixed"/>
        <w:tblCellMar>
          <w:left w:w="10" w:type="dxa"/>
          <w:right w:w="10" w:type="dxa"/>
        </w:tblCellMar>
        <w:tblLook w:val="04A0" w:firstRow="1" w:lastRow="0" w:firstColumn="1" w:lastColumn="0" w:noHBand="0" w:noVBand="1"/>
      </w:tblPr>
      <w:tblGrid>
        <w:gridCol w:w="3008"/>
        <w:gridCol w:w="3009"/>
        <w:gridCol w:w="3009"/>
      </w:tblGrid>
      <w:tr w:rsidR="009F250E">
        <w:tblPrEx>
          <w:tblCellMar>
            <w:top w:w="0" w:type="dxa"/>
            <w:bottom w:w="0" w:type="dxa"/>
          </w:tblCellMar>
        </w:tblPrEx>
        <w:tc>
          <w:tcPr>
            <w:tcW w:w="9027" w:type="dxa"/>
            <w:gridSpan w:val="3"/>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9F250E" w:rsidRDefault="0021675D">
            <w:pPr>
              <w:pStyle w:val="Standard"/>
              <w:shd w:val="clear" w:color="auto" w:fill="FFFF99"/>
              <w:rPr>
                <w:b/>
                <w:bCs/>
                <w:sz w:val="28"/>
                <w:szCs w:val="28"/>
              </w:rPr>
            </w:pPr>
            <w:r>
              <w:rPr>
                <w:b/>
                <w:bCs/>
                <w:sz w:val="28"/>
                <w:szCs w:val="28"/>
              </w:rPr>
              <w:t>Role specific requirements for lay chaplains in schools</w:t>
            </w:r>
          </w:p>
        </w:tc>
      </w:tr>
      <w:tr w:rsidR="009F250E">
        <w:tblPrEx>
          <w:tblCellMar>
            <w:top w:w="0" w:type="dxa"/>
            <w:bottom w:w="0" w:type="dxa"/>
          </w:tblCellMar>
        </w:tblPrEx>
        <w:tc>
          <w:tcPr>
            <w:tcW w:w="3009" w:type="dxa"/>
            <w:tcBorders>
              <w:left w:val="single" w:sz="2" w:space="0" w:color="000000"/>
              <w:bottom w:val="single" w:sz="2" w:space="0" w:color="000000"/>
            </w:tcBorders>
            <w:tcMar>
              <w:top w:w="55" w:type="dxa"/>
              <w:left w:w="55" w:type="dxa"/>
              <w:bottom w:w="55" w:type="dxa"/>
              <w:right w:w="55" w:type="dxa"/>
            </w:tcMar>
          </w:tcPr>
          <w:p w:rsidR="009F250E" w:rsidRDefault="0021675D">
            <w:pPr>
              <w:pStyle w:val="Standard"/>
              <w:rPr>
                <w:b/>
                <w:bCs/>
              </w:rPr>
            </w:pPr>
            <w:r>
              <w:rPr>
                <w:b/>
                <w:bCs/>
              </w:rPr>
              <w:t>Role</w:t>
            </w:r>
          </w:p>
        </w:tc>
        <w:tc>
          <w:tcPr>
            <w:tcW w:w="3009" w:type="dxa"/>
            <w:tcBorders>
              <w:left w:val="single" w:sz="2" w:space="0" w:color="000000"/>
              <w:bottom w:val="single" w:sz="2" w:space="0" w:color="000000"/>
            </w:tcBorders>
            <w:tcMar>
              <w:top w:w="55" w:type="dxa"/>
              <w:left w:w="55" w:type="dxa"/>
              <w:bottom w:w="55" w:type="dxa"/>
              <w:right w:w="55" w:type="dxa"/>
            </w:tcMar>
          </w:tcPr>
          <w:p w:rsidR="009F250E" w:rsidRDefault="0021675D">
            <w:pPr>
              <w:pStyle w:val="Standard"/>
              <w:rPr>
                <w:b/>
                <w:bCs/>
              </w:rPr>
            </w:pPr>
            <w:r>
              <w:rPr>
                <w:b/>
                <w:bCs/>
              </w:rPr>
              <w:t>Description</w:t>
            </w:r>
          </w:p>
        </w:tc>
        <w:tc>
          <w:tcPr>
            <w:tcW w:w="3009" w:type="dxa"/>
            <w:tcBorders>
              <w:left w:val="single" w:sz="2" w:space="0" w:color="000000"/>
              <w:bottom w:val="single" w:sz="2" w:space="0" w:color="000000"/>
              <w:right w:val="single" w:sz="2" w:space="0" w:color="000000"/>
            </w:tcBorders>
            <w:tcMar>
              <w:top w:w="55" w:type="dxa"/>
              <w:left w:w="55" w:type="dxa"/>
              <w:bottom w:w="55" w:type="dxa"/>
              <w:right w:w="55" w:type="dxa"/>
            </w:tcMar>
          </w:tcPr>
          <w:p w:rsidR="009F250E" w:rsidRDefault="0021675D">
            <w:pPr>
              <w:pStyle w:val="Standard"/>
              <w:rPr>
                <w:b/>
                <w:bCs/>
              </w:rPr>
            </w:pPr>
            <w:r>
              <w:rPr>
                <w:b/>
                <w:bCs/>
              </w:rPr>
              <w:t>Desirable requirements</w:t>
            </w:r>
          </w:p>
        </w:tc>
      </w:tr>
      <w:tr w:rsidR="009F250E">
        <w:tblPrEx>
          <w:tblCellMar>
            <w:top w:w="0" w:type="dxa"/>
            <w:bottom w:w="0" w:type="dxa"/>
          </w:tblCellMar>
        </w:tblPrEx>
        <w:tc>
          <w:tcPr>
            <w:tcW w:w="3009" w:type="dxa"/>
            <w:tcBorders>
              <w:left w:val="single" w:sz="2" w:space="0" w:color="000000"/>
              <w:bottom w:val="single" w:sz="2" w:space="0" w:color="000000"/>
            </w:tcBorders>
            <w:tcMar>
              <w:top w:w="55" w:type="dxa"/>
              <w:left w:w="55" w:type="dxa"/>
              <w:bottom w:w="55" w:type="dxa"/>
              <w:right w:w="55" w:type="dxa"/>
            </w:tcMar>
          </w:tcPr>
          <w:p w:rsidR="009F250E" w:rsidRDefault="0021675D">
            <w:pPr>
              <w:pStyle w:val="TableContents"/>
            </w:pPr>
            <w:r>
              <w:t>Chaplain as priest</w:t>
            </w:r>
          </w:p>
        </w:tc>
        <w:tc>
          <w:tcPr>
            <w:tcW w:w="3009" w:type="dxa"/>
            <w:tcBorders>
              <w:left w:val="single" w:sz="2" w:space="0" w:color="000000"/>
              <w:bottom w:val="single" w:sz="2" w:space="0" w:color="000000"/>
            </w:tcBorders>
            <w:tcMar>
              <w:top w:w="55" w:type="dxa"/>
              <w:left w:w="55" w:type="dxa"/>
              <w:bottom w:w="55" w:type="dxa"/>
              <w:right w:w="55" w:type="dxa"/>
            </w:tcMar>
          </w:tcPr>
          <w:p w:rsidR="009F250E" w:rsidRDefault="0021675D">
            <w:pPr>
              <w:pStyle w:val="TableContents"/>
            </w:pPr>
            <w:r>
              <w:t>Prayer</w:t>
            </w:r>
          </w:p>
          <w:p w:rsidR="009F250E" w:rsidRDefault="0021675D">
            <w:pPr>
              <w:pStyle w:val="TableContents"/>
            </w:pPr>
            <w:r>
              <w:t>Leading others in worship/assemblies</w:t>
            </w:r>
          </w:p>
          <w:p w:rsidR="009F250E" w:rsidRDefault="0021675D">
            <w:pPr>
              <w:pStyle w:val="TableContents"/>
            </w:pPr>
            <w:r>
              <w:t>Encouraging people towards baptism and confirmation</w:t>
            </w:r>
          </w:p>
          <w:p w:rsidR="009F250E" w:rsidRDefault="0021675D">
            <w:pPr>
              <w:pStyle w:val="TableContents"/>
            </w:pPr>
            <w:r>
              <w:t>(Communion services, blessings)</w:t>
            </w:r>
          </w:p>
        </w:tc>
        <w:tc>
          <w:tcPr>
            <w:tcW w:w="3009" w:type="dxa"/>
            <w:tcBorders>
              <w:left w:val="single" w:sz="2" w:space="0" w:color="000000"/>
              <w:bottom w:val="single" w:sz="2" w:space="0" w:color="000000"/>
              <w:right w:val="single" w:sz="2" w:space="0" w:color="000000"/>
            </w:tcBorders>
            <w:tcMar>
              <w:top w:w="55" w:type="dxa"/>
              <w:left w:w="55" w:type="dxa"/>
              <w:bottom w:w="55" w:type="dxa"/>
              <w:right w:w="55" w:type="dxa"/>
            </w:tcMar>
          </w:tcPr>
          <w:p w:rsidR="009F250E" w:rsidRDefault="0021675D">
            <w:pPr>
              <w:pStyle w:val="TableContents"/>
            </w:pPr>
            <w:r>
              <w:t>The ability to organize and lead acts of worship</w:t>
            </w:r>
          </w:p>
          <w:p w:rsidR="009F250E" w:rsidRDefault="0021675D">
            <w:pPr>
              <w:pStyle w:val="TableContents"/>
            </w:pPr>
            <w:r>
              <w:t>Have good connections to the local church</w:t>
            </w:r>
          </w:p>
          <w:p w:rsidR="009F250E" w:rsidRDefault="0021675D">
            <w:pPr>
              <w:pStyle w:val="TableContents"/>
            </w:pPr>
            <w:r>
              <w:t>Theological knowledge</w:t>
            </w:r>
          </w:p>
        </w:tc>
      </w:tr>
      <w:tr w:rsidR="009F250E">
        <w:tblPrEx>
          <w:tblCellMar>
            <w:top w:w="0" w:type="dxa"/>
            <w:bottom w:w="0" w:type="dxa"/>
          </w:tblCellMar>
        </w:tblPrEx>
        <w:tc>
          <w:tcPr>
            <w:tcW w:w="3009" w:type="dxa"/>
            <w:tcBorders>
              <w:left w:val="single" w:sz="2" w:space="0" w:color="000000"/>
              <w:bottom w:val="single" w:sz="2" w:space="0" w:color="000000"/>
            </w:tcBorders>
            <w:tcMar>
              <w:top w:w="55" w:type="dxa"/>
              <w:left w:w="55" w:type="dxa"/>
              <w:bottom w:w="55" w:type="dxa"/>
              <w:right w:w="55" w:type="dxa"/>
            </w:tcMar>
          </w:tcPr>
          <w:p w:rsidR="009F250E" w:rsidRDefault="0021675D">
            <w:pPr>
              <w:pStyle w:val="TableContents"/>
            </w:pPr>
            <w:r>
              <w:t xml:space="preserve">Chaplain as </w:t>
            </w:r>
            <w:r>
              <w:t>pastor</w:t>
            </w:r>
          </w:p>
        </w:tc>
        <w:tc>
          <w:tcPr>
            <w:tcW w:w="3009" w:type="dxa"/>
            <w:tcBorders>
              <w:left w:val="single" w:sz="2" w:space="0" w:color="000000"/>
              <w:bottom w:val="single" w:sz="2" w:space="0" w:color="000000"/>
            </w:tcBorders>
            <w:tcMar>
              <w:top w:w="55" w:type="dxa"/>
              <w:left w:w="55" w:type="dxa"/>
              <w:bottom w:w="55" w:type="dxa"/>
              <w:right w:w="55" w:type="dxa"/>
            </w:tcMar>
          </w:tcPr>
          <w:p w:rsidR="009F250E" w:rsidRDefault="0021675D">
            <w:pPr>
              <w:pStyle w:val="TableContents"/>
            </w:pPr>
            <w:r>
              <w:t>Walk alongside members of the school through the changing seasons of life</w:t>
            </w:r>
          </w:p>
          <w:p w:rsidR="009F250E" w:rsidRDefault="0021675D">
            <w:pPr>
              <w:pStyle w:val="TableContents"/>
            </w:pPr>
            <w:r>
              <w:t xml:space="preserve">Be a confident/listening ear for the </w:t>
            </w:r>
            <w:proofErr w:type="spellStart"/>
            <w:r>
              <w:t>headteacher</w:t>
            </w:r>
            <w:proofErr w:type="spellEnd"/>
          </w:p>
          <w:p w:rsidR="009F250E" w:rsidRDefault="0021675D">
            <w:pPr>
              <w:pStyle w:val="TableContents"/>
            </w:pPr>
            <w:r>
              <w:t>Conflict resilience/conflict management</w:t>
            </w:r>
          </w:p>
          <w:p w:rsidR="009F250E" w:rsidRDefault="0021675D">
            <w:pPr>
              <w:pStyle w:val="TableContents"/>
            </w:pPr>
            <w:r>
              <w:t>Coaching</w:t>
            </w:r>
          </w:p>
        </w:tc>
        <w:tc>
          <w:tcPr>
            <w:tcW w:w="3009" w:type="dxa"/>
            <w:tcBorders>
              <w:left w:val="single" w:sz="2" w:space="0" w:color="000000"/>
              <w:bottom w:val="single" w:sz="2" w:space="0" w:color="000000"/>
              <w:right w:val="single" w:sz="2" w:space="0" w:color="000000"/>
            </w:tcBorders>
            <w:tcMar>
              <w:top w:w="55" w:type="dxa"/>
              <w:left w:w="55" w:type="dxa"/>
              <w:bottom w:w="55" w:type="dxa"/>
              <w:right w:w="55" w:type="dxa"/>
            </w:tcMar>
          </w:tcPr>
          <w:p w:rsidR="009F250E" w:rsidRDefault="0021675D">
            <w:pPr>
              <w:pStyle w:val="TableContents"/>
            </w:pPr>
            <w:r>
              <w:t>Excellent interpersonal and networking skills</w:t>
            </w:r>
          </w:p>
          <w:p w:rsidR="009F250E" w:rsidRDefault="0021675D">
            <w:pPr>
              <w:pStyle w:val="TableContents"/>
            </w:pPr>
            <w:r>
              <w:t xml:space="preserve">High level of communication </w:t>
            </w:r>
            <w:r>
              <w:t>skills both oral and written</w:t>
            </w:r>
          </w:p>
          <w:p w:rsidR="009F250E" w:rsidRDefault="0021675D">
            <w:pPr>
              <w:pStyle w:val="TableContents"/>
            </w:pPr>
            <w:r>
              <w:t xml:space="preserve">Can be trusted with sensitive information  </w:t>
            </w:r>
          </w:p>
          <w:p w:rsidR="009F250E" w:rsidRDefault="0021675D">
            <w:pPr>
              <w:pStyle w:val="TableContents"/>
            </w:pPr>
            <w:r>
              <w:t>Has the capability of finding new and creative ways of interacting and building relationships</w:t>
            </w:r>
          </w:p>
          <w:p w:rsidR="009F250E" w:rsidRDefault="0021675D">
            <w:pPr>
              <w:pStyle w:val="TableContents"/>
            </w:pPr>
            <w:r>
              <w:t>Experience with social work, children's work, healthcare, management/leadership etc.</w:t>
            </w:r>
          </w:p>
          <w:p w:rsidR="009F250E" w:rsidRDefault="0021675D">
            <w:pPr>
              <w:pStyle w:val="TableContents"/>
            </w:pPr>
            <w:r>
              <w:t>Exp</w:t>
            </w:r>
            <w:r>
              <w:t>erience with performance management/appraisals</w:t>
            </w:r>
          </w:p>
        </w:tc>
      </w:tr>
      <w:tr w:rsidR="009F250E">
        <w:tblPrEx>
          <w:tblCellMar>
            <w:top w:w="0" w:type="dxa"/>
            <w:bottom w:w="0" w:type="dxa"/>
          </w:tblCellMar>
        </w:tblPrEx>
        <w:tc>
          <w:tcPr>
            <w:tcW w:w="3009" w:type="dxa"/>
            <w:tcBorders>
              <w:left w:val="single" w:sz="2" w:space="0" w:color="000000"/>
              <w:bottom w:val="single" w:sz="2" w:space="0" w:color="000000"/>
            </w:tcBorders>
            <w:tcMar>
              <w:top w:w="55" w:type="dxa"/>
              <w:left w:w="55" w:type="dxa"/>
              <w:bottom w:w="55" w:type="dxa"/>
              <w:right w:w="55" w:type="dxa"/>
            </w:tcMar>
          </w:tcPr>
          <w:p w:rsidR="009F250E" w:rsidRDefault="0021675D">
            <w:pPr>
              <w:pStyle w:val="TableContents"/>
            </w:pPr>
            <w:r>
              <w:t>Chaplain as prophet</w:t>
            </w:r>
          </w:p>
        </w:tc>
        <w:tc>
          <w:tcPr>
            <w:tcW w:w="3009" w:type="dxa"/>
            <w:tcBorders>
              <w:left w:val="single" w:sz="2" w:space="0" w:color="000000"/>
              <w:bottom w:val="single" w:sz="2" w:space="0" w:color="000000"/>
            </w:tcBorders>
            <w:tcMar>
              <w:top w:w="55" w:type="dxa"/>
              <w:left w:w="55" w:type="dxa"/>
              <w:bottom w:w="55" w:type="dxa"/>
              <w:right w:w="55" w:type="dxa"/>
            </w:tcMar>
          </w:tcPr>
          <w:p w:rsidR="009F250E" w:rsidRDefault="0021675D">
            <w:pPr>
              <w:pStyle w:val="TableContents"/>
            </w:pPr>
            <w:r>
              <w:t xml:space="preserve">“Carrier” of the school's Christian ethos and aim for </w:t>
            </w:r>
            <w:proofErr w:type="spellStart"/>
            <w:r>
              <w:t>it's</w:t>
            </w:r>
            <w:proofErr w:type="spellEnd"/>
            <w:r>
              <w:t xml:space="preserve"> principles and values to be owned by governors, leadership and staff</w:t>
            </w:r>
          </w:p>
          <w:p w:rsidR="009F250E" w:rsidRDefault="0021675D">
            <w:pPr>
              <w:pStyle w:val="TableContents"/>
            </w:pPr>
            <w:r>
              <w:lastRenderedPageBreak/>
              <w:t>Facilitate a dialogue between the ideals of achievement an</w:t>
            </w:r>
            <w:r>
              <w:t>d results (school) and the ideals of the grace and love of God (church)</w:t>
            </w:r>
          </w:p>
          <w:p w:rsidR="009F250E" w:rsidRDefault="0021675D">
            <w:pPr>
              <w:pStyle w:val="TableContents"/>
            </w:pPr>
            <w:r>
              <w:t>Hold head teacher/governors/others to account</w:t>
            </w:r>
          </w:p>
        </w:tc>
        <w:tc>
          <w:tcPr>
            <w:tcW w:w="3009" w:type="dxa"/>
            <w:tcBorders>
              <w:left w:val="single" w:sz="2" w:space="0" w:color="000000"/>
              <w:bottom w:val="single" w:sz="2" w:space="0" w:color="000000"/>
              <w:right w:val="single" w:sz="2" w:space="0" w:color="000000"/>
            </w:tcBorders>
            <w:tcMar>
              <w:top w:w="55" w:type="dxa"/>
              <w:left w:w="55" w:type="dxa"/>
              <w:bottom w:w="55" w:type="dxa"/>
              <w:right w:w="55" w:type="dxa"/>
            </w:tcMar>
          </w:tcPr>
          <w:p w:rsidR="009F250E" w:rsidRDefault="0021675D">
            <w:pPr>
              <w:pStyle w:val="TableContents"/>
            </w:pPr>
            <w:r>
              <w:lastRenderedPageBreak/>
              <w:t xml:space="preserve">Able to work alongside and under the head's authority but still have the ability to question and challenge the school's </w:t>
            </w:r>
            <w:r>
              <w:lastRenderedPageBreak/>
              <w:t>leadership in a t</w:t>
            </w:r>
            <w:r>
              <w:t>actical and sensitive manner</w:t>
            </w:r>
          </w:p>
          <w:p w:rsidR="009F250E" w:rsidRDefault="0021675D">
            <w:pPr>
              <w:pStyle w:val="TableContents"/>
            </w:pPr>
            <w:r>
              <w:t>Ability to think independently and disrupting “group think”</w:t>
            </w:r>
          </w:p>
          <w:p w:rsidR="009F250E" w:rsidRDefault="0021675D">
            <w:pPr>
              <w:pStyle w:val="TableContents"/>
            </w:pPr>
            <w:r>
              <w:t xml:space="preserve">Strong interest in children's spirituality and in giving the school community an opportunity to explore faith and develop both morally and spiritually  </w:t>
            </w:r>
          </w:p>
        </w:tc>
      </w:tr>
      <w:tr w:rsidR="009F250E">
        <w:tblPrEx>
          <w:tblCellMar>
            <w:top w:w="0" w:type="dxa"/>
            <w:bottom w:w="0" w:type="dxa"/>
          </w:tblCellMar>
        </w:tblPrEx>
        <w:tc>
          <w:tcPr>
            <w:tcW w:w="3009" w:type="dxa"/>
            <w:tcBorders>
              <w:left w:val="single" w:sz="2" w:space="0" w:color="000000"/>
              <w:bottom w:val="single" w:sz="2" w:space="0" w:color="000000"/>
            </w:tcBorders>
            <w:tcMar>
              <w:top w:w="55" w:type="dxa"/>
              <w:left w:w="55" w:type="dxa"/>
              <w:bottom w:w="55" w:type="dxa"/>
              <w:right w:w="55" w:type="dxa"/>
            </w:tcMar>
          </w:tcPr>
          <w:p w:rsidR="009F250E" w:rsidRDefault="0021675D">
            <w:pPr>
              <w:pStyle w:val="TableContents"/>
            </w:pPr>
            <w:r>
              <w:lastRenderedPageBreak/>
              <w:t xml:space="preserve">Chaplain as </w:t>
            </w:r>
            <w:proofErr w:type="spellStart"/>
            <w:r>
              <w:t>missioner</w:t>
            </w:r>
            <w:proofErr w:type="spellEnd"/>
          </w:p>
        </w:tc>
        <w:tc>
          <w:tcPr>
            <w:tcW w:w="3009" w:type="dxa"/>
            <w:tcBorders>
              <w:left w:val="single" w:sz="2" w:space="0" w:color="000000"/>
              <w:bottom w:val="single" w:sz="2" w:space="0" w:color="000000"/>
            </w:tcBorders>
            <w:tcMar>
              <w:top w:w="55" w:type="dxa"/>
              <w:left w:w="55" w:type="dxa"/>
              <w:bottom w:w="55" w:type="dxa"/>
              <w:right w:w="55" w:type="dxa"/>
            </w:tcMar>
          </w:tcPr>
          <w:p w:rsidR="009F250E" w:rsidRDefault="0021675D">
            <w:pPr>
              <w:pStyle w:val="TableContents"/>
            </w:pPr>
            <w:r>
              <w:t>Listening and understanding the people and the various subcultures at the school and at the same time listening to God and applying the values and language of His kingdom to the school</w:t>
            </w:r>
          </w:p>
          <w:p w:rsidR="009F250E" w:rsidRDefault="0021675D">
            <w:pPr>
              <w:pStyle w:val="TableContents"/>
            </w:pPr>
            <w:r>
              <w:t>Alpha groups</w:t>
            </w:r>
          </w:p>
        </w:tc>
        <w:tc>
          <w:tcPr>
            <w:tcW w:w="3009" w:type="dxa"/>
            <w:tcBorders>
              <w:left w:val="single" w:sz="2" w:space="0" w:color="000000"/>
              <w:bottom w:val="single" w:sz="2" w:space="0" w:color="000000"/>
              <w:right w:val="single" w:sz="2" w:space="0" w:color="000000"/>
            </w:tcBorders>
            <w:tcMar>
              <w:top w:w="55" w:type="dxa"/>
              <w:left w:w="55" w:type="dxa"/>
              <w:bottom w:w="55" w:type="dxa"/>
              <w:right w:w="55" w:type="dxa"/>
            </w:tcMar>
          </w:tcPr>
          <w:p w:rsidR="009F250E" w:rsidRDefault="0021675D">
            <w:pPr>
              <w:pStyle w:val="TableContents"/>
            </w:pPr>
            <w:r>
              <w:t>Theological knowledge</w:t>
            </w:r>
          </w:p>
          <w:p w:rsidR="009F250E" w:rsidRDefault="0021675D">
            <w:pPr>
              <w:pStyle w:val="TableContents"/>
            </w:pPr>
            <w:r>
              <w:t>Able to reflect theologic</w:t>
            </w:r>
            <w:r>
              <w:t>ally and apply this knowledge practically without being too “overt” or proselytizing</w:t>
            </w:r>
          </w:p>
          <w:p w:rsidR="009F250E" w:rsidRDefault="0021675D">
            <w:pPr>
              <w:pStyle w:val="TableContents"/>
            </w:pPr>
            <w:r>
              <w:t>Being able to inspire others to a Christian life by the stories you tell and the actions you do</w:t>
            </w:r>
          </w:p>
        </w:tc>
      </w:tr>
      <w:tr w:rsidR="009F250E">
        <w:tblPrEx>
          <w:tblCellMar>
            <w:top w:w="0" w:type="dxa"/>
            <w:bottom w:w="0" w:type="dxa"/>
          </w:tblCellMar>
        </w:tblPrEx>
        <w:tc>
          <w:tcPr>
            <w:tcW w:w="3009" w:type="dxa"/>
            <w:tcBorders>
              <w:left w:val="single" w:sz="2" w:space="0" w:color="000000"/>
              <w:bottom w:val="single" w:sz="2" w:space="0" w:color="000000"/>
            </w:tcBorders>
            <w:tcMar>
              <w:top w:w="55" w:type="dxa"/>
              <w:left w:w="55" w:type="dxa"/>
              <w:bottom w:w="55" w:type="dxa"/>
              <w:right w:w="55" w:type="dxa"/>
            </w:tcMar>
          </w:tcPr>
          <w:p w:rsidR="009F250E" w:rsidRDefault="0021675D">
            <w:pPr>
              <w:pStyle w:val="TableContents"/>
            </w:pPr>
            <w:r>
              <w:t xml:space="preserve">Chaplain as </w:t>
            </w:r>
            <w:proofErr w:type="spellStart"/>
            <w:r>
              <w:t>discipler</w:t>
            </w:r>
            <w:proofErr w:type="spellEnd"/>
          </w:p>
        </w:tc>
        <w:tc>
          <w:tcPr>
            <w:tcW w:w="3009" w:type="dxa"/>
            <w:tcBorders>
              <w:left w:val="single" w:sz="2" w:space="0" w:color="000000"/>
              <w:bottom w:val="single" w:sz="2" w:space="0" w:color="000000"/>
            </w:tcBorders>
            <w:tcMar>
              <w:top w:w="55" w:type="dxa"/>
              <w:left w:w="55" w:type="dxa"/>
              <w:bottom w:w="55" w:type="dxa"/>
              <w:right w:w="55" w:type="dxa"/>
            </w:tcMar>
          </w:tcPr>
          <w:p w:rsidR="009F250E" w:rsidRDefault="0021675D">
            <w:pPr>
              <w:pStyle w:val="TableContents"/>
            </w:pPr>
            <w:r>
              <w:t>Be a resource who brings insights from the Bible an</w:t>
            </w:r>
            <w:r>
              <w:t>d helps translate and apply them to members of the school community</w:t>
            </w:r>
          </w:p>
          <w:p w:rsidR="009F250E" w:rsidRDefault="0021675D">
            <w:pPr>
              <w:pStyle w:val="TableContents"/>
            </w:pPr>
            <w:r>
              <w:t>Be involved in specific projects at the school</w:t>
            </w:r>
          </w:p>
        </w:tc>
        <w:tc>
          <w:tcPr>
            <w:tcW w:w="3009" w:type="dxa"/>
            <w:tcBorders>
              <w:left w:val="single" w:sz="2" w:space="0" w:color="000000"/>
              <w:bottom w:val="single" w:sz="2" w:space="0" w:color="000000"/>
              <w:right w:val="single" w:sz="2" w:space="0" w:color="000000"/>
            </w:tcBorders>
            <w:tcMar>
              <w:top w:w="55" w:type="dxa"/>
              <w:left w:w="55" w:type="dxa"/>
              <w:bottom w:w="55" w:type="dxa"/>
              <w:right w:w="55" w:type="dxa"/>
            </w:tcMar>
          </w:tcPr>
          <w:p w:rsidR="009F250E" w:rsidRDefault="0021675D">
            <w:pPr>
              <w:pStyle w:val="TableContents"/>
            </w:pPr>
            <w:r>
              <w:t>Theological knowledge</w:t>
            </w:r>
          </w:p>
          <w:p w:rsidR="009F250E" w:rsidRDefault="0021675D">
            <w:pPr>
              <w:pStyle w:val="TableContents"/>
            </w:pPr>
            <w:r>
              <w:t>Knowledge of and links with relevant local organisations/projects</w:t>
            </w:r>
          </w:p>
          <w:p w:rsidR="009F250E" w:rsidRDefault="0021675D">
            <w:pPr>
              <w:pStyle w:val="TableContents"/>
            </w:pPr>
            <w:r>
              <w:t>Links with other chaplains/chaplaincy organisations</w:t>
            </w:r>
          </w:p>
        </w:tc>
      </w:tr>
      <w:tr w:rsidR="009F250E">
        <w:tblPrEx>
          <w:tblCellMar>
            <w:top w:w="0" w:type="dxa"/>
            <w:bottom w:w="0" w:type="dxa"/>
          </w:tblCellMar>
        </w:tblPrEx>
        <w:tc>
          <w:tcPr>
            <w:tcW w:w="3009" w:type="dxa"/>
            <w:tcBorders>
              <w:left w:val="single" w:sz="2" w:space="0" w:color="000000"/>
              <w:bottom w:val="single" w:sz="2" w:space="0" w:color="000000"/>
            </w:tcBorders>
            <w:tcMar>
              <w:top w:w="55" w:type="dxa"/>
              <w:left w:w="55" w:type="dxa"/>
              <w:bottom w:w="55" w:type="dxa"/>
              <w:right w:w="55" w:type="dxa"/>
            </w:tcMar>
          </w:tcPr>
          <w:p w:rsidR="009F250E" w:rsidRDefault="0021675D">
            <w:pPr>
              <w:pStyle w:val="TableContents"/>
            </w:pPr>
            <w:r>
              <w:t>Chaplain as servant</w:t>
            </w:r>
          </w:p>
        </w:tc>
        <w:tc>
          <w:tcPr>
            <w:tcW w:w="3009" w:type="dxa"/>
            <w:tcBorders>
              <w:left w:val="single" w:sz="2" w:space="0" w:color="000000"/>
              <w:bottom w:val="single" w:sz="2" w:space="0" w:color="000000"/>
            </w:tcBorders>
            <w:tcMar>
              <w:top w:w="55" w:type="dxa"/>
              <w:left w:w="55" w:type="dxa"/>
              <w:bottom w:w="55" w:type="dxa"/>
              <w:right w:w="55" w:type="dxa"/>
            </w:tcMar>
          </w:tcPr>
          <w:p w:rsidR="009F250E" w:rsidRDefault="0021675D">
            <w:pPr>
              <w:pStyle w:val="TableContents"/>
            </w:pPr>
            <w:r>
              <w:t>Work alongside people in the school and in the wider community</w:t>
            </w:r>
          </w:p>
          <w:p w:rsidR="009F250E" w:rsidRDefault="0021675D">
            <w:pPr>
              <w:pStyle w:val="TableContents"/>
            </w:pPr>
            <w:r>
              <w:t>Social issues, fundraising, community action, environmental issues</w:t>
            </w:r>
          </w:p>
        </w:tc>
        <w:tc>
          <w:tcPr>
            <w:tcW w:w="3009" w:type="dxa"/>
            <w:tcBorders>
              <w:left w:val="single" w:sz="2" w:space="0" w:color="000000"/>
              <w:bottom w:val="single" w:sz="2" w:space="0" w:color="000000"/>
              <w:right w:val="single" w:sz="2" w:space="0" w:color="000000"/>
            </w:tcBorders>
            <w:tcMar>
              <w:top w:w="55" w:type="dxa"/>
              <w:left w:w="55" w:type="dxa"/>
              <w:bottom w:w="55" w:type="dxa"/>
              <w:right w:w="55" w:type="dxa"/>
            </w:tcMar>
          </w:tcPr>
          <w:p w:rsidR="009F250E" w:rsidRDefault="0021675D">
            <w:pPr>
              <w:pStyle w:val="TableContents"/>
            </w:pPr>
            <w:r>
              <w:t>Links with the local community</w:t>
            </w:r>
          </w:p>
          <w:p w:rsidR="009F250E" w:rsidRDefault="0021675D">
            <w:pPr>
              <w:pStyle w:val="TableContents"/>
            </w:pPr>
            <w:r>
              <w:t>Experience from working or volunteering with children/young people (e.g.</w:t>
            </w:r>
            <w:r>
              <w:t xml:space="preserve"> teaching/social work/youth work/sports coaching/health services for young people)</w:t>
            </w:r>
          </w:p>
        </w:tc>
      </w:tr>
      <w:tr w:rsidR="009F250E">
        <w:tblPrEx>
          <w:tblCellMar>
            <w:top w:w="0" w:type="dxa"/>
            <w:bottom w:w="0" w:type="dxa"/>
          </w:tblCellMar>
        </w:tblPrEx>
        <w:tc>
          <w:tcPr>
            <w:tcW w:w="3009" w:type="dxa"/>
            <w:tcBorders>
              <w:left w:val="single" w:sz="2" w:space="0" w:color="000000"/>
              <w:bottom w:val="single" w:sz="2" w:space="0" w:color="000000"/>
            </w:tcBorders>
            <w:tcMar>
              <w:top w:w="55" w:type="dxa"/>
              <w:left w:w="55" w:type="dxa"/>
              <w:bottom w:w="55" w:type="dxa"/>
              <w:right w:w="55" w:type="dxa"/>
            </w:tcMar>
          </w:tcPr>
          <w:p w:rsidR="009F250E" w:rsidRDefault="0021675D">
            <w:pPr>
              <w:pStyle w:val="TableContents"/>
            </w:pPr>
            <w:r>
              <w:t>Chaplain as teacher</w:t>
            </w:r>
          </w:p>
        </w:tc>
        <w:tc>
          <w:tcPr>
            <w:tcW w:w="3009" w:type="dxa"/>
            <w:tcBorders>
              <w:left w:val="single" w:sz="2" w:space="0" w:color="000000"/>
              <w:bottom w:val="single" w:sz="2" w:space="0" w:color="000000"/>
            </w:tcBorders>
            <w:tcMar>
              <w:top w:w="55" w:type="dxa"/>
              <w:left w:w="55" w:type="dxa"/>
              <w:bottom w:w="55" w:type="dxa"/>
              <w:right w:w="55" w:type="dxa"/>
            </w:tcMar>
          </w:tcPr>
          <w:p w:rsidR="009F250E" w:rsidRDefault="0021675D">
            <w:pPr>
              <w:pStyle w:val="TableContents"/>
            </w:pPr>
            <w:r>
              <w:t>RE/teaching sessions for children and/or for teachers</w:t>
            </w:r>
          </w:p>
          <w:p w:rsidR="009F250E" w:rsidRDefault="0021675D">
            <w:pPr>
              <w:pStyle w:val="TableContents"/>
            </w:pPr>
            <w:r>
              <w:lastRenderedPageBreak/>
              <w:t>Interpret national educational policies and look at them from a Christian perspective</w:t>
            </w:r>
          </w:p>
          <w:p w:rsidR="009F250E" w:rsidRDefault="0021675D">
            <w:pPr>
              <w:pStyle w:val="TableContents"/>
            </w:pPr>
            <w:r>
              <w:t>Christian e</w:t>
            </w:r>
            <w:r>
              <w:t>xtra-curricular activities</w:t>
            </w:r>
          </w:p>
          <w:p w:rsidR="009F250E" w:rsidRDefault="0021675D">
            <w:pPr>
              <w:pStyle w:val="TableContents"/>
            </w:pPr>
            <w:r>
              <w:t>Children with special needs</w:t>
            </w:r>
          </w:p>
        </w:tc>
        <w:tc>
          <w:tcPr>
            <w:tcW w:w="3009" w:type="dxa"/>
            <w:tcBorders>
              <w:left w:val="single" w:sz="2" w:space="0" w:color="000000"/>
              <w:bottom w:val="single" w:sz="2" w:space="0" w:color="000000"/>
              <w:right w:val="single" w:sz="2" w:space="0" w:color="000000"/>
            </w:tcBorders>
            <w:tcMar>
              <w:top w:w="55" w:type="dxa"/>
              <w:left w:w="55" w:type="dxa"/>
              <w:bottom w:w="55" w:type="dxa"/>
              <w:right w:w="55" w:type="dxa"/>
            </w:tcMar>
          </w:tcPr>
          <w:p w:rsidR="009F250E" w:rsidRDefault="0021675D">
            <w:pPr>
              <w:pStyle w:val="TableContents"/>
            </w:pPr>
            <w:r>
              <w:lastRenderedPageBreak/>
              <w:t>Theological knowledge</w:t>
            </w:r>
          </w:p>
          <w:p w:rsidR="009F250E" w:rsidRDefault="0021675D">
            <w:pPr>
              <w:pStyle w:val="TableContents"/>
            </w:pPr>
            <w:r>
              <w:t>Understanding of the educational system and issues in modern education</w:t>
            </w:r>
          </w:p>
          <w:p w:rsidR="009F250E" w:rsidRDefault="0021675D">
            <w:pPr>
              <w:pStyle w:val="TableContents"/>
            </w:pPr>
            <w:r>
              <w:lastRenderedPageBreak/>
              <w:t>Understanding of children's spirituality and/or the theology of childhood</w:t>
            </w:r>
          </w:p>
          <w:p w:rsidR="009F250E" w:rsidRDefault="0021675D">
            <w:pPr>
              <w:pStyle w:val="TableContents"/>
            </w:pPr>
            <w:r>
              <w:t>Experience from teaching/the ed</w:t>
            </w:r>
            <w:r>
              <w:t>ucational sector</w:t>
            </w:r>
          </w:p>
          <w:p w:rsidR="009F250E" w:rsidRDefault="0021675D">
            <w:pPr>
              <w:pStyle w:val="TableContents"/>
            </w:pPr>
            <w:r>
              <w:t>Experience with leading small groups</w:t>
            </w:r>
          </w:p>
        </w:tc>
      </w:tr>
    </w:tbl>
    <w:p w:rsidR="009F250E" w:rsidRDefault="009F250E">
      <w:pPr>
        <w:pStyle w:val="Standard"/>
      </w:pPr>
    </w:p>
    <w:p w:rsidR="009F250E" w:rsidRDefault="009F250E">
      <w:pPr>
        <w:pStyle w:val="Standard"/>
      </w:pPr>
    </w:p>
    <w:sectPr w:rsidR="009F250E">
      <w:headerReference w:type="default" r:id="rId6"/>
      <w:headerReference w:type="first" r:id="rId7"/>
      <w:footerReference w:type="first" r:id="rId8"/>
      <w:pgSz w:w="11906" w:h="16838"/>
      <w:pgMar w:top="789" w:right="1440" w:bottom="1440" w:left="1440" w:header="732" w:footer="7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675D" w:rsidRDefault="0021675D">
      <w:pPr>
        <w:spacing w:after="0" w:line="240" w:lineRule="auto"/>
      </w:pPr>
      <w:r>
        <w:separator/>
      </w:r>
    </w:p>
  </w:endnote>
  <w:endnote w:type="continuationSeparator" w:id="0">
    <w:p w:rsidR="0021675D" w:rsidRDefault="002167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885" w:rsidRDefault="002167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675D" w:rsidRDefault="0021675D">
      <w:pPr>
        <w:spacing w:after="0" w:line="240" w:lineRule="auto"/>
      </w:pPr>
      <w:r>
        <w:rPr>
          <w:color w:val="000000"/>
        </w:rPr>
        <w:separator/>
      </w:r>
    </w:p>
  </w:footnote>
  <w:footnote w:type="continuationSeparator" w:id="0">
    <w:p w:rsidR="0021675D" w:rsidRDefault="0021675D">
      <w:pPr>
        <w:spacing w:after="0" w:line="240" w:lineRule="auto"/>
      </w:pPr>
      <w:r>
        <w:continuationSeparator/>
      </w:r>
    </w:p>
  </w:footnote>
  <w:footnote w:id="1">
    <w:p w:rsidR="009F250E" w:rsidRDefault="0021675D">
      <w:pPr>
        <w:pStyle w:val="Footnote"/>
      </w:pPr>
      <w:r>
        <w:rPr>
          <w:rStyle w:val="FootnoteReference"/>
        </w:rPr>
        <w:footnoteRef/>
      </w:r>
      <w:r>
        <w:t>From t</w:t>
      </w:r>
      <w:r>
        <w:t xml:space="preserve">he book “Fresh Experiences of school chaplaincy” by Diane </w:t>
      </w:r>
      <w:proofErr w:type="spellStart"/>
      <w:r>
        <w:t>Tregale</w:t>
      </w:r>
      <w:proofErr w:type="spell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885" w:rsidRDefault="0021675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885" w:rsidRDefault="0021675D">
    <w:pPr>
      <w:pStyle w:val="Header"/>
    </w:pPr>
    <w:r>
      <w:rPr>
        <w:noProof/>
        <w:lang w:eastAsia="en-GB"/>
      </w:rPr>
      <w:drawing>
        <wp:anchor distT="0" distB="0" distL="114300" distR="114300" simplePos="0" relativeHeight="251659264" behindDoc="1" locked="0" layoutInCell="1" allowOverlap="1">
          <wp:simplePos x="0" y="0"/>
          <wp:positionH relativeFrom="column">
            <wp:posOffset>4113000</wp:posOffset>
          </wp:positionH>
          <wp:positionV relativeFrom="paragraph">
            <wp:posOffset>-1800</wp:posOffset>
          </wp:positionV>
          <wp:extent cx="2058840" cy="1075680"/>
          <wp:effectExtent l="0" t="0" r="0" b="0"/>
          <wp:wrapNone/>
          <wp:docPr id="1" nam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bright="-50000"/>
                    <a:alphaModFix/>
                  </a:blip>
                  <a:srcRect/>
                  <a:stretch>
                    <a:fillRect/>
                  </a:stretch>
                </pic:blipFill>
                <pic:spPr>
                  <a:xfrm>
                    <a:off x="0" y="0"/>
                    <a:ext cx="2058840" cy="1075680"/>
                  </a:xfrm>
                  <a:prstGeom prst="rect">
                    <a:avLst/>
                  </a:prstGeom>
                  <a:noFill/>
                  <a:ln>
                    <a:noFill/>
                    <a:prstDash/>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9F250E"/>
    <w:rsid w:val="0004175B"/>
    <w:rsid w:val="000732E1"/>
    <w:rsid w:val="0021675D"/>
    <w:rsid w:val="009F25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70CD42-5B6A-4466-B12C-2DA2498DD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Arial Unicode MS" w:hAnsi="Calibri" w:cs="Calibri"/>
        <w:kern w:val="3"/>
        <w:sz w:val="22"/>
        <w:szCs w:val="22"/>
        <w:lang w:val="en-GB"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hAnsi="Arial" w:cs="Arial Unicode MS"/>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sz w:val="24"/>
      <w:szCs w:val="24"/>
    </w:rPr>
  </w:style>
  <w:style w:type="paragraph" w:customStyle="1" w:styleId="Index">
    <w:name w:val="Index"/>
    <w:basedOn w:val="Standard"/>
    <w:pPr>
      <w:suppressLineNumbers/>
    </w:pPr>
  </w:style>
  <w:style w:type="paragraph" w:styleId="Header">
    <w:name w:val="header"/>
    <w:basedOn w:val="Standard"/>
    <w:pPr>
      <w:suppressLineNumbers/>
      <w:tabs>
        <w:tab w:val="center" w:pos="4513"/>
        <w:tab w:val="right" w:pos="9026"/>
      </w:tabs>
      <w:spacing w:after="0" w:line="240" w:lineRule="auto"/>
    </w:pPr>
  </w:style>
  <w:style w:type="paragraph" w:styleId="Footer">
    <w:name w:val="footer"/>
    <w:basedOn w:val="Standard"/>
    <w:pPr>
      <w:suppressLineNumbers/>
      <w:tabs>
        <w:tab w:val="center" w:pos="4513"/>
        <w:tab w:val="right" w:pos="9026"/>
      </w:tabs>
      <w:spacing w:after="0" w:line="240" w:lineRule="auto"/>
    </w:pPr>
  </w:style>
  <w:style w:type="paragraph" w:styleId="BalloonText">
    <w:name w:val="Balloon Text"/>
    <w:basedOn w:val="Standard"/>
    <w:pPr>
      <w:spacing w:after="0" w:line="240" w:lineRule="auto"/>
    </w:pPr>
    <w:rPr>
      <w:rFonts w:ascii="Tahoma" w:hAnsi="Tahoma" w:cs="Tahoma"/>
      <w:sz w:val="16"/>
      <w:szCs w:val="16"/>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ootnote">
    <w:name w:val="Footnote"/>
    <w:basedOn w:val="Standard"/>
    <w:pPr>
      <w:suppressLineNumbers/>
      <w:ind w:left="283" w:hanging="283"/>
    </w:pPr>
    <w:rPr>
      <w:sz w:val="20"/>
      <w:szCs w:val="20"/>
    </w:rPr>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BalloonTextChar">
    <w:name w:val="Balloon Text Char"/>
    <w:basedOn w:val="DefaultParagraphFont"/>
    <w:rPr>
      <w:rFonts w:ascii="Tahoma" w:hAnsi="Tahoma" w:cs="Tahoma"/>
      <w:sz w:val="16"/>
      <w:szCs w:val="16"/>
    </w:rPr>
  </w:style>
  <w:style w:type="character" w:customStyle="1" w:styleId="Internetlink">
    <w:name w:val="Internet link"/>
    <w:basedOn w:val="DefaultParagraphFont"/>
    <w:rPr>
      <w:color w:val="0000FF"/>
      <w:u w:val="single"/>
    </w:rPr>
  </w:style>
  <w:style w:type="character" w:customStyle="1" w:styleId="StrongEmphasis">
    <w:name w:val="Strong Emphasis"/>
    <w:rPr>
      <w:b/>
      <w:bCs/>
    </w:rPr>
  </w:style>
  <w:style w:type="character" w:customStyle="1" w:styleId="NumberingSymbols">
    <w:name w:val="Numbering Symbols"/>
  </w:style>
  <w:style w:type="character" w:customStyle="1" w:styleId="FootnoteSymbol">
    <w:name w:val="Footnote Symbol"/>
  </w:style>
  <w:style w:type="character" w:customStyle="1" w:styleId="Footnoteanchor">
    <w:name w:val="Footnote anchor"/>
    <w:rPr>
      <w:position w:val="0"/>
      <w:vertAlign w:val="superscript"/>
    </w:rPr>
  </w:style>
  <w:style w:type="character" w:styleId="FootnoteReference">
    <w:name w:val="footnote reference"/>
    <w:basedOn w:val="DefaultParagraphFont"/>
    <w:uiPriority w:val="99"/>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784</Words>
  <Characters>4469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dc:creator>
  <cp:lastModifiedBy>Catherine Nancekievill</cp:lastModifiedBy>
  <cp:revision>3</cp:revision>
  <dcterms:created xsi:type="dcterms:W3CDTF">2015-04-22T13:45:00Z</dcterms:created>
  <dcterms:modified xsi:type="dcterms:W3CDTF">2015-04-22T13:47:00Z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